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月非标</w:t>
      </w:r>
      <w:r>
        <w:rPr>
          <w:rFonts w:hint="eastAsia" w:ascii="仿宋" w:hAnsi="仿宋" w:eastAsia="仿宋"/>
          <w:sz w:val="28"/>
          <w:szCs w:val="28"/>
          <w:lang w:eastAsia="zh-CN"/>
        </w:rPr>
        <w:t>备件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月非标</w:t>
      </w:r>
      <w:r>
        <w:rPr>
          <w:rFonts w:hint="eastAsia" w:ascii="仿宋" w:hAnsi="仿宋" w:eastAsia="仿宋"/>
          <w:sz w:val="28"/>
          <w:szCs w:val="28"/>
          <w:lang w:eastAsia="zh-CN"/>
        </w:rPr>
        <w:t>备件</w:t>
      </w:r>
      <w:r>
        <w:rPr>
          <w:rFonts w:hint="eastAsia" w:ascii="仿宋" w:hAnsi="仿宋" w:eastAsia="仿宋"/>
          <w:sz w:val="28"/>
          <w:szCs w:val="28"/>
        </w:rPr>
        <w:t xml:space="preserve">采购项目  </w:t>
      </w:r>
    </w:p>
    <w:p>
      <w:pPr>
        <w:widowControl/>
        <w:numPr>
          <w:ilvl w:val="0"/>
          <w:numId w:val="1"/>
        </w:numPr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ascii="仿宋" w:hAnsi="仿宋" w:eastAsia="仿宋"/>
          <w:sz w:val="28"/>
          <w:szCs w:val="28"/>
        </w:rPr>
        <w:t>HG</w:t>
      </w:r>
      <w:r>
        <w:rPr>
          <w:rFonts w:hint="eastAsia" w:ascii="仿宋" w:hAnsi="仿宋" w:eastAsia="仿宋"/>
          <w:sz w:val="28"/>
          <w:szCs w:val="28"/>
        </w:rPr>
        <w:t>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39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三、经评委会评定以下单位为中标候选人及中标金额（人民币含税价，税率13%） 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湖南省湘瑞机械科技有限公司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230598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衡阳宏冶重型机械有限公司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322800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无锡市瑞尔精密机械有限公司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20156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浙江恒久传动科技股份有限公司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86300</w:t>
      </w:r>
      <w:r>
        <w:rPr>
          <w:rFonts w:hint="eastAsia" w:ascii="仿宋" w:hAnsi="仿宋" w:eastAsia="仿宋"/>
          <w:sz w:val="28"/>
          <w:szCs w:val="28"/>
        </w:rPr>
        <w:t>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8087F"/>
    <w:multiLevelType w:val="singleLevel"/>
    <w:tmpl w:val="06D808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4BF7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281B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27B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D7FC7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E714C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13B7BF0"/>
    <w:rsid w:val="041A1426"/>
    <w:rsid w:val="068472F4"/>
    <w:rsid w:val="076240A1"/>
    <w:rsid w:val="0CD05ED7"/>
    <w:rsid w:val="12BF6B65"/>
    <w:rsid w:val="1441159B"/>
    <w:rsid w:val="15A254B2"/>
    <w:rsid w:val="193C5C29"/>
    <w:rsid w:val="1D801227"/>
    <w:rsid w:val="1F757E02"/>
    <w:rsid w:val="24A81F4B"/>
    <w:rsid w:val="30B5736D"/>
    <w:rsid w:val="34134919"/>
    <w:rsid w:val="36C43945"/>
    <w:rsid w:val="4CD76635"/>
    <w:rsid w:val="4F8C3D25"/>
    <w:rsid w:val="5B071A55"/>
    <w:rsid w:val="6DE12600"/>
    <w:rsid w:val="6E401E20"/>
    <w:rsid w:val="6F4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385</Words>
  <Characters>479</Characters>
  <Lines>1</Lines>
  <Paragraphs>1</Paragraphs>
  <TotalTime>2</TotalTime>
  <ScaleCrop>false</ScaleCrop>
  <LinksUpToDate>false</LinksUpToDate>
  <CharactersWithSpaces>613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1</cp:lastModifiedBy>
  <cp:lastPrinted>2022-08-15T07:38:00Z</cp:lastPrinted>
  <dcterms:modified xsi:type="dcterms:W3CDTF">2022-08-26T01:16:58Z</dcterms:modified>
  <dc:title>第二章  投标人须知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65A5C8A70E7C4124AACCDDD1DA4E22E1</vt:lpwstr>
  </property>
</Properties>
</file>