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C4446" w:rsidRPr="008558BA">
        <w:rPr>
          <w:rFonts w:ascii="仿宋" w:eastAsia="仿宋" w:hAnsi="仿宋" w:hint="eastAsia"/>
          <w:sz w:val="28"/>
          <w:szCs w:val="28"/>
        </w:rPr>
        <w:t>炼钢厂区厕所工程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8558BA" w:rsidRPr="008558BA">
        <w:rPr>
          <w:rFonts w:ascii="仿宋" w:eastAsia="仿宋" w:hAnsi="仿宋" w:hint="eastAsia"/>
          <w:sz w:val="28"/>
          <w:szCs w:val="28"/>
        </w:rPr>
        <w:t>炼钢厂区厕所工程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8558BA">
        <w:rPr>
          <w:rFonts w:ascii="仿宋" w:eastAsia="仿宋" w:hAnsi="仿宋" w:hint="eastAsia"/>
          <w:sz w:val="28"/>
          <w:szCs w:val="28"/>
        </w:rPr>
        <w:t>73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8558BA">
        <w:rPr>
          <w:rFonts w:ascii="仿宋" w:eastAsia="仿宋" w:hAnsi="仿宋" w:hint="eastAsia"/>
          <w:sz w:val="28"/>
          <w:szCs w:val="28"/>
        </w:rPr>
        <w:t>9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8558BA" w:rsidP="008558B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8558BA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8558BA">
        <w:rPr>
          <w:rFonts w:ascii="仿宋" w:eastAsia="仿宋" w:hAnsi="仿宋" w:hint="eastAsia"/>
          <w:sz w:val="28"/>
          <w:szCs w:val="28"/>
        </w:rPr>
        <w:t>市瑞宏建筑工程</w:t>
      </w:r>
      <w:proofErr w:type="gramEnd"/>
      <w:r w:rsidRPr="008558BA">
        <w:rPr>
          <w:rFonts w:ascii="仿宋" w:eastAsia="仿宋" w:hAnsi="仿宋" w:hint="eastAsia"/>
          <w:sz w:val="28"/>
          <w:szCs w:val="28"/>
        </w:rPr>
        <w:t>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8558BA">
        <w:rPr>
          <w:rFonts w:ascii="仿宋" w:eastAsia="仿宋" w:hAnsi="仿宋"/>
          <w:sz w:val="28"/>
          <w:szCs w:val="28"/>
        </w:rPr>
        <w:t>33.4646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8558BA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B48D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8558BA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E20E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E20E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C444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8BA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20EE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446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320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95</cp:revision>
  <cp:lastPrinted>2021-05-21T06:26:00Z</cp:lastPrinted>
  <dcterms:created xsi:type="dcterms:W3CDTF">2021-06-16T04:02:00Z</dcterms:created>
  <dcterms:modified xsi:type="dcterms:W3CDTF">2021-09-23T06:39:00Z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