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BF63B8">
        <w:rPr>
          <w:rFonts w:ascii="仿宋" w:eastAsia="仿宋" w:hAnsi="仿宋" w:hint="eastAsia"/>
          <w:b/>
          <w:sz w:val="32"/>
          <w:szCs w:val="32"/>
        </w:rPr>
        <w:t>2021年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 w:rsidRPr="00BF63B8">
        <w:rPr>
          <w:rFonts w:ascii="仿宋" w:eastAsia="仿宋" w:hAnsi="仿宋" w:hint="eastAsia"/>
          <w:b/>
          <w:sz w:val="32"/>
          <w:szCs w:val="32"/>
        </w:rPr>
        <w:t>月钢材类物资采购项目</w:t>
      </w:r>
      <w:r w:rsidRPr="00190EB6">
        <w:rPr>
          <w:rFonts w:ascii="仿宋" w:eastAsia="仿宋" w:hAnsi="仿宋" w:hint="eastAsia"/>
          <w:b/>
          <w:sz w:val="32"/>
          <w:szCs w:val="32"/>
        </w:rPr>
        <w:t>Ⅱ</w:t>
      </w:r>
    </w:p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D05AE7">
        <w:rPr>
          <w:rFonts w:ascii="仿宋" w:eastAsia="仿宋" w:hAnsi="仿宋" w:hint="eastAsia"/>
          <w:b/>
          <w:sz w:val="32"/>
          <w:szCs w:val="32"/>
        </w:rPr>
        <w:t>开标结果公示</w:t>
      </w:r>
    </w:p>
    <w:p w:rsidR="00CF7FCB" w:rsidRDefault="00CF7FCB" w:rsidP="00CF7FCB">
      <w:pPr>
        <w:ind w:firstLineChars="201" w:firstLine="563"/>
        <w:jc w:val="left"/>
        <w:rPr>
          <w:rFonts w:ascii="仿宋" w:eastAsia="仿宋" w:hAnsi="仿宋"/>
          <w:sz w:val="28"/>
          <w:szCs w:val="28"/>
        </w:rPr>
      </w:pPr>
    </w:p>
    <w:p w:rsidR="00CF7FCB" w:rsidRPr="00A42058" w:rsidRDefault="00CF7FCB" w:rsidP="00CF7FCB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F63B8">
        <w:rPr>
          <w:rFonts w:ascii="仿宋" w:eastAsia="仿宋" w:hAnsi="仿宋" w:hint="eastAsia"/>
          <w:sz w:val="28"/>
          <w:szCs w:val="28"/>
        </w:rPr>
        <w:t>2021年</w:t>
      </w:r>
      <w:r>
        <w:rPr>
          <w:rFonts w:ascii="仿宋" w:eastAsia="仿宋" w:hAnsi="仿宋" w:hint="eastAsia"/>
          <w:sz w:val="28"/>
          <w:szCs w:val="28"/>
        </w:rPr>
        <w:t>8</w:t>
      </w:r>
      <w:r w:rsidRPr="00BF63B8">
        <w:rPr>
          <w:rFonts w:ascii="仿宋" w:eastAsia="仿宋" w:hAnsi="仿宋" w:hint="eastAsia"/>
          <w:sz w:val="28"/>
          <w:szCs w:val="28"/>
        </w:rPr>
        <w:t>月钢材类物资采购项目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 w:rsidRPr="00D05AE7">
        <w:rPr>
          <w:rFonts w:ascii="仿宋" w:eastAsia="仿宋" w:hAnsi="仿宋" w:hint="eastAsia"/>
          <w:sz w:val="28"/>
          <w:szCs w:val="28"/>
        </w:rPr>
        <w:t>HGZB21</w:t>
      </w:r>
      <w:r>
        <w:rPr>
          <w:rFonts w:ascii="仿宋" w:eastAsia="仿宋" w:hAnsi="仿宋" w:hint="eastAsia"/>
          <w:sz w:val="28"/>
          <w:szCs w:val="28"/>
          <w:lang w:eastAsia="zh-CN"/>
        </w:rPr>
        <w:t>415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2021年</w:t>
      </w:r>
      <w:r>
        <w:rPr>
          <w:rFonts w:ascii="仿宋" w:eastAsia="仿宋" w:hAnsi="仿宋" w:hint="eastAsia"/>
          <w:sz w:val="28"/>
          <w:szCs w:val="28"/>
          <w:lang w:eastAsia="zh-CN"/>
        </w:rPr>
        <w:t>8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  <w:r w:rsidRPr="006D3354">
        <w:rPr>
          <w:rFonts w:ascii="仿宋" w:eastAsia="仿宋" w:hAnsi="仿宋" w:hint="eastAsia"/>
          <w:sz w:val="28"/>
          <w:szCs w:val="28"/>
          <w:lang w:eastAsia="zh-CN"/>
        </w:rPr>
        <w:t>Ⅱ</w:t>
      </w:r>
    </w:p>
    <w:p w:rsidR="00CF7FCB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CF7FCB" w:rsidRPr="00D05AE7" w:rsidRDefault="00CF7FCB" w:rsidP="00CF7FCB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 w:rsidRPr="002B2681">
        <w:rPr>
          <w:rFonts w:ascii="仿宋" w:eastAsia="仿宋" w:hAnsi="仿宋" w:hint="eastAsia"/>
          <w:sz w:val="28"/>
          <w:szCs w:val="28"/>
          <w:lang w:eastAsia="zh-CN"/>
        </w:rPr>
        <w:t>经评委会评审</w:t>
      </w:r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4因物料描述不全废标，其余6个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中标。预中标金额为137.474485万元，具体中标情况如下：</w:t>
      </w:r>
    </w:p>
    <w:tbl>
      <w:tblPr>
        <w:tblW w:w="5000" w:type="pct"/>
        <w:tblLook w:val="04A0"/>
      </w:tblPr>
      <w:tblGrid>
        <w:gridCol w:w="1003"/>
        <w:gridCol w:w="3198"/>
        <w:gridCol w:w="2247"/>
        <w:gridCol w:w="2952"/>
      </w:tblGrid>
      <w:tr w:rsidR="00CF7FCB" w:rsidRPr="00104DD2" w:rsidTr="00104DD2">
        <w:trPr>
          <w:trHeight w:val="74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CF7FCB" w:rsidRPr="00D05AE7" w:rsidTr="00104DD2">
        <w:trPr>
          <w:trHeight w:val="94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1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标包1、2、3、6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和7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A3231D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116.357445</w:t>
            </w:r>
          </w:p>
        </w:tc>
      </w:tr>
      <w:tr w:rsidR="00CF7FCB" w:rsidRPr="00D05AE7" w:rsidTr="00104DD2">
        <w:trPr>
          <w:trHeight w:val="80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2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衡阳市</w:t>
            </w: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鑫宙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物资供应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ind w:leftChars="-49" w:lef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A3231D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21.11704</w:t>
            </w:r>
          </w:p>
        </w:tc>
      </w:tr>
    </w:tbl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  <w:lang w:eastAsia="zh-CN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  <w:lang w:eastAsia="zh-CN"/>
        </w:rPr>
        <w:t>信息无异议的，招标人按预中标信息确定中标人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电话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 w:rsidRPr="00D05AE7">
        <w:rPr>
          <w:rFonts w:ascii="仿宋" w:eastAsia="仿宋" w:hAnsi="仿宋"/>
          <w:sz w:val="28"/>
          <w:szCs w:val="28"/>
          <w:lang w:eastAsia="zh-CN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传真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8873841      Email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：hgzhbb@163.com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CF7FCB" w:rsidRDefault="00CF7FCB" w:rsidP="00CF7FCB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1294D" w:rsidRPr="00CF7FCB" w:rsidRDefault="00CF7FCB" w:rsidP="00104DD2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2021年</w:t>
      </w:r>
      <w:r w:rsidR="00104DD2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月2日</w:t>
      </w:r>
    </w:p>
    <w:sectPr w:rsidR="0081294D" w:rsidRPr="00CF7FCB" w:rsidSect="00104DD2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CB" w:rsidRDefault="00CF7FCB" w:rsidP="00CF7FCB">
      <w:pPr>
        <w:ind w:firstLine="440"/>
      </w:pPr>
      <w:r>
        <w:separator/>
      </w:r>
    </w:p>
  </w:endnote>
  <w:endnote w:type="continuationSeparator" w:id="1">
    <w:p w:rsidR="00CF7FCB" w:rsidRDefault="00CF7FCB" w:rsidP="00CF7FC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CB" w:rsidRDefault="00CF7FCB" w:rsidP="00CF7FCB">
      <w:pPr>
        <w:ind w:firstLine="440"/>
      </w:pPr>
      <w:r>
        <w:separator/>
      </w:r>
    </w:p>
  </w:footnote>
  <w:footnote w:type="continuationSeparator" w:id="1">
    <w:p w:rsidR="00CF7FCB" w:rsidRDefault="00CF7FCB" w:rsidP="00CF7FCB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hybridMultilevel"/>
    <w:tmpl w:val="544EA5EE"/>
    <w:lvl w:ilvl="0" w:tplc="9010605E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F7BEA"/>
    <w:rsid w:val="001010F7"/>
    <w:rsid w:val="00104DD2"/>
    <w:rsid w:val="0012117F"/>
    <w:rsid w:val="00774900"/>
    <w:rsid w:val="0081294D"/>
    <w:rsid w:val="008C7706"/>
    <w:rsid w:val="00A3231D"/>
    <w:rsid w:val="00B86A39"/>
    <w:rsid w:val="00CF7FCB"/>
    <w:rsid w:val="00EF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FCB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未定义</cp:lastModifiedBy>
  <cp:revision>8</cp:revision>
  <dcterms:created xsi:type="dcterms:W3CDTF">2021-06-18T01:43:00Z</dcterms:created>
  <dcterms:modified xsi:type="dcterms:W3CDTF">2021-09-02T09:10:00Z</dcterms:modified>
</cp:coreProperties>
</file>